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D5DCE4" w:themeColor="text2" w:themeTint="33"/>
  <w:body>
    <w:p w:rsidR="00F92A48" w:rsidRPr="00F92A48" w:rsidRDefault="000F4EB8" w:rsidP="000F4EB8">
      <w:pPr>
        <w:spacing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Учреждение здравоохранения</w:t>
      </w:r>
    </w:p>
    <w:p w:rsidR="000F4EB8" w:rsidRDefault="000F4EB8" w:rsidP="000F4EB8">
      <w:pPr>
        <w:spacing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«Краснопольский районный центр гигиены и эпидемиологии»</w:t>
      </w:r>
    </w:p>
    <w:p w:rsidR="000F4EB8" w:rsidRDefault="000F4EB8" w:rsidP="000F4EB8">
      <w:pPr>
        <w:spacing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F4EB8" w:rsidRDefault="000F4EB8" w:rsidP="00C85F6C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F4EB8" w:rsidRDefault="000F4EB8" w:rsidP="000F4EB8">
      <w:pPr>
        <w:spacing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F4EB8" w:rsidRPr="00C85F6C" w:rsidRDefault="00C85F6C" w:rsidP="00C85F6C">
      <w:pPr>
        <w:spacing w:line="240" w:lineRule="auto"/>
        <w:ind w:firstLine="708"/>
        <w:jc w:val="center"/>
        <w:rPr>
          <w:rFonts w:ascii="Times New Roman" w:hAnsi="Times New Roman" w:cs="Times New Roman"/>
          <w:b/>
          <w:sz w:val="96"/>
          <w:szCs w:val="96"/>
        </w:rPr>
      </w:pPr>
      <w:r w:rsidRPr="00C85F6C">
        <w:rPr>
          <w:rFonts w:ascii="Times New Roman" w:hAnsi="Times New Roman" w:cs="Times New Roman"/>
          <w:b/>
          <w:sz w:val="96"/>
          <w:szCs w:val="96"/>
        </w:rPr>
        <w:t>Зависимость от азартных игр</w:t>
      </w:r>
    </w:p>
    <w:p w:rsidR="000F4EB8" w:rsidRDefault="000F4EB8" w:rsidP="000F4EB8">
      <w:pPr>
        <w:spacing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F4EB8" w:rsidRDefault="000F4EB8" w:rsidP="000F4EB8">
      <w:pPr>
        <w:spacing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F4EB8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5953125" cy="4419600"/>
            <wp:effectExtent l="0" t="0" r="9525" b="0"/>
            <wp:docPr id="1" name="Рисунок 1" descr="C:\Users\User\Desktop\8e08125a02763a9b25b0604c124417a4_chXRT7XbP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8e08125a02763a9b25b0604c124417a4_chXRT7XbPS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9648" cy="4446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F4EB8" w:rsidRDefault="000F4EB8" w:rsidP="000F4EB8">
      <w:pPr>
        <w:spacing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F4EB8" w:rsidRDefault="000F4EB8" w:rsidP="000F4EB8">
      <w:pPr>
        <w:spacing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F4EB8" w:rsidRDefault="000F4EB8" w:rsidP="000F4EB8">
      <w:pPr>
        <w:spacing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F4EB8" w:rsidRDefault="000F4EB8" w:rsidP="000F4EB8">
      <w:pPr>
        <w:spacing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85F6C" w:rsidRDefault="00C85F6C" w:rsidP="005D4ADE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F4EB8" w:rsidRDefault="000F4EB8" w:rsidP="000F4EB8">
      <w:pPr>
        <w:spacing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F4EB8" w:rsidRDefault="00F92A48" w:rsidP="00C85F6C">
      <w:pPr>
        <w:spacing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202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1</w:t>
      </w:r>
      <w:r w:rsidR="00C85F6C">
        <w:rPr>
          <w:rFonts w:ascii="Times New Roman" w:hAnsi="Times New Roman" w:cs="Times New Roman"/>
          <w:b/>
          <w:sz w:val="28"/>
          <w:szCs w:val="28"/>
        </w:rPr>
        <w:t xml:space="preserve"> год, тираж 200 экз.</w:t>
      </w:r>
    </w:p>
    <w:p w:rsidR="000F4EB8" w:rsidRPr="000F4EB8" w:rsidRDefault="000F4EB8" w:rsidP="000F4EB8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F4EB8">
        <w:rPr>
          <w:rFonts w:ascii="Times New Roman" w:hAnsi="Times New Roman" w:cs="Times New Roman"/>
          <w:b/>
          <w:sz w:val="28"/>
          <w:szCs w:val="28"/>
        </w:rPr>
        <w:lastRenderedPageBreak/>
        <w:t>Зависимость от азартных игр</w:t>
      </w:r>
      <w:r w:rsidRPr="000F4EB8">
        <w:rPr>
          <w:rFonts w:ascii="Times New Roman" w:hAnsi="Times New Roman" w:cs="Times New Roman"/>
          <w:sz w:val="28"/>
          <w:szCs w:val="28"/>
        </w:rPr>
        <w:t xml:space="preserve"> может проявляться в виде разнообразных проблем со здоровьем: мигрени, депрессии, стресса, кишечного расстройства и др. Тяжелая зависимость может приводить к психическим нарушениям, вплоть до</w:t>
      </w:r>
      <w:r>
        <w:rPr>
          <w:rFonts w:ascii="Times New Roman" w:hAnsi="Times New Roman" w:cs="Times New Roman"/>
          <w:sz w:val="28"/>
          <w:szCs w:val="28"/>
        </w:rPr>
        <w:t xml:space="preserve"> попытки суицида. </w:t>
      </w:r>
      <w:r w:rsidRPr="000F4EB8">
        <w:rPr>
          <w:rFonts w:ascii="Times New Roman" w:hAnsi="Times New Roman" w:cs="Times New Roman"/>
          <w:sz w:val="28"/>
          <w:szCs w:val="28"/>
        </w:rPr>
        <w:t>Зависимость от азартных игр обычно заключается в непреодолимой тяге играть на деньги, независимо от вида игр – покер, конные забеги, футбольный тотализатор, игровые автоматы и др.</w:t>
      </w:r>
    </w:p>
    <w:p w:rsidR="000F4EB8" w:rsidRPr="000F4EB8" w:rsidRDefault="000F4EB8" w:rsidP="000F4EB8">
      <w:pPr>
        <w:spacing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F4EB8">
        <w:rPr>
          <w:rFonts w:ascii="Times New Roman" w:hAnsi="Times New Roman" w:cs="Times New Roman"/>
          <w:b/>
          <w:sz w:val="28"/>
          <w:szCs w:val="28"/>
        </w:rPr>
        <w:t>Советы родственникам</w:t>
      </w:r>
    </w:p>
    <w:p w:rsidR="000F4EB8" w:rsidRPr="000F4EB8" w:rsidRDefault="000F4EB8" w:rsidP="000F4EB8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F4EB8">
        <w:rPr>
          <w:rFonts w:ascii="Times New Roman" w:hAnsi="Times New Roman" w:cs="Times New Roman"/>
          <w:sz w:val="28"/>
          <w:szCs w:val="28"/>
        </w:rPr>
        <w:t xml:space="preserve">Опытные психотерапевты, работающие над проблемой преодоления </w:t>
      </w:r>
      <w:proofErr w:type="spellStart"/>
      <w:r w:rsidRPr="000F4EB8">
        <w:rPr>
          <w:rFonts w:ascii="Times New Roman" w:hAnsi="Times New Roman" w:cs="Times New Roman"/>
          <w:sz w:val="28"/>
          <w:szCs w:val="28"/>
        </w:rPr>
        <w:t>игромании</w:t>
      </w:r>
      <w:proofErr w:type="spellEnd"/>
      <w:r w:rsidRPr="000F4EB8">
        <w:rPr>
          <w:rFonts w:ascii="Times New Roman" w:hAnsi="Times New Roman" w:cs="Times New Roman"/>
          <w:sz w:val="28"/>
          <w:szCs w:val="28"/>
        </w:rPr>
        <w:t xml:space="preserve"> у взрослого, советуют постараться исключить возможность делать ставки на деньги. Для этого необходимо:</w:t>
      </w:r>
    </w:p>
    <w:p w:rsidR="000F4EB8" w:rsidRPr="000F4EB8" w:rsidRDefault="000F4EB8" w:rsidP="000F4EB8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F4EB8">
        <w:rPr>
          <w:rFonts w:ascii="Times New Roman" w:hAnsi="Times New Roman" w:cs="Times New Roman"/>
          <w:sz w:val="28"/>
          <w:szCs w:val="28"/>
        </w:rPr>
        <w:t>Запретить доступ к игровым сайтам. Современные интернет провайдеры предлагают программы автоматической блокировки подобных ресурсов.</w:t>
      </w:r>
    </w:p>
    <w:p w:rsidR="000F4EB8" w:rsidRPr="000F4EB8" w:rsidRDefault="000F4EB8" w:rsidP="000F4EB8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F4EB8">
        <w:rPr>
          <w:rFonts w:ascii="Times New Roman" w:hAnsi="Times New Roman" w:cs="Times New Roman"/>
          <w:sz w:val="28"/>
          <w:szCs w:val="28"/>
        </w:rPr>
        <w:t>Предупредить возможность попадания в игровые заведения: букмекерские конторы, тотализаторы на бегах, киоски лото и прочие. Не жалейте своего времени и сил на подобные действия. Лучше встретить человека после работы и проводить его домой, чем сокрушаться об очередном крупном проигрыше.</w:t>
      </w:r>
    </w:p>
    <w:p w:rsidR="000F4EB8" w:rsidRPr="000F4EB8" w:rsidRDefault="000F4EB8" w:rsidP="000F4EB8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F4EB8">
        <w:rPr>
          <w:rFonts w:ascii="Times New Roman" w:hAnsi="Times New Roman" w:cs="Times New Roman"/>
          <w:sz w:val="28"/>
          <w:szCs w:val="28"/>
        </w:rPr>
        <w:t>Ограничить зависимого человека в возможности распоряжаться семейным бюджетом, контролировать его личные расходы. Предупредите родственников и знакомых о том, чтобы они не давали деньги в долг.</w:t>
      </w:r>
    </w:p>
    <w:p w:rsidR="000F4EB8" w:rsidRPr="000F4EB8" w:rsidRDefault="000F4EB8" w:rsidP="000F4EB8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F4EB8">
        <w:rPr>
          <w:rFonts w:ascii="Times New Roman" w:hAnsi="Times New Roman" w:cs="Times New Roman"/>
          <w:sz w:val="28"/>
          <w:szCs w:val="28"/>
        </w:rPr>
        <w:t xml:space="preserve">Не стоит забывать о предотвращении взятия кредита на игровые нужды. При появлении у </w:t>
      </w:r>
      <w:proofErr w:type="spellStart"/>
      <w:r w:rsidRPr="000F4EB8">
        <w:rPr>
          <w:rFonts w:ascii="Times New Roman" w:hAnsi="Times New Roman" w:cs="Times New Roman"/>
          <w:sz w:val="28"/>
          <w:szCs w:val="28"/>
        </w:rPr>
        <w:t>игроманановых</w:t>
      </w:r>
      <w:proofErr w:type="spellEnd"/>
      <w:r w:rsidRPr="000F4EB8">
        <w:rPr>
          <w:rFonts w:ascii="Times New Roman" w:hAnsi="Times New Roman" w:cs="Times New Roman"/>
          <w:sz w:val="28"/>
          <w:szCs w:val="28"/>
        </w:rPr>
        <w:t xml:space="preserve"> проигрышей, постарайтесь выяснить источник дохода и незамедлительно пресечь его.</w:t>
      </w:r>
    </w:p>
    <w:p w:rsidR="000F4EB8" w:rsidRPr="000F4EB8" w:rsidRDefault="000F4EB8" w:rsidP="000F4EB8">
      <w:pPr>
        <w:spacing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F4EB8">
        <w:rPr>
          <w:rFonts w:ascii="Times New Roman" w:hAnsi="Times New Roman" w:cs="Times New Roman"/>
          <w:b/>
          <w:sz w:val="28"/>
          <w:szCs w:val="28"/>
        </w:rPr>
        <w:t>Грамотная альтернатива</w:t>
      </w:r>
    </w:p>
    <w:p w:rsidR="000F4EB8" w:rsidRPr="000F4EB8" w:rsidRDefault="000F4EB8" w:rsidP="000F4EB8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F4EB8">
        <w:rPr>
          <w:rFonts w:ascii="Times New Roman" w:hAnsi="Times New Roman" w:cs="Times New Roman"/>
          <w:sz w:val="28"/>
          <w:szCs w:val="28"/>
        </w:rPr>
        <w:t xml:space="preserve">Чтобы избавиться от нездоровой привычки, нужно заполнить освободившееся время достойным занятием. Чем конкретно заменить игровую зависимость, зависит от личных пристрастий </w:t>
      </w:r>
      <w:proofErr w:type="spellStart"/>
      <w:r w:rsidRPr="000F4EB8">
        <w:rPr>
          <w:rFonts w:ascii="Times New Roman" w:hAnsi="Times New Roman" w:cs="Times New Roman"/>
          <w:sz w:val="28"/>
          <w:szCs w:val="28"/>
        </w:rPr>
        <w:t>игромана</w:t>
      </w:r>
      <w:proofErr w:type="spellEnd"/>
      <w:r w:rsidRPr="000F4EB8">
        <w:rPr>
          <w:rFonts w:ascii="Times New Roman" w:hAnsi="Times New Roman" w:cs="Times New Roman"/>
          <w:sz w:val="28"/>
          <w:szCs w:val="28"/>
        </w:rPr>
        <w:t>. Сравнимый уровень выброса адреналина может дать экстремальный спорт или туризм.</w:t>
      </w:r>
    </w:p>
    <w:p w:rsidR="000F4EB8" w:rsidRPr="000F4EB8" w:rsidRDefault="000F4EB8" w:rsidP="000F4EB8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F4EB8">
        <w:rPr>
          <w:rFonts w:ascii="Times New Roman" w:hAnsi="Times New Roman" w:cs="Times New Roman"/>
          <w:sz w:val="28"/>
          <w:szCs w:val="28"/>
        </w:rPr>
        <w:t>Для мужчин незаменимый источник удовольствия – охота и рыбалка. Творческая личность может воодушевиться изобразительным искусством, музыкой, театром. Главное в этом деле, чтобы человек не переключился на другую пагубную привычку: пристрастие к алкоголю или наркотикам.</w:t>
      </w:r>
    </w:p>
    <w:p w:rsidR="000F4EB8" w:rsidRPr="000F4EB8" w:rsidRDefault="000F4EB8" w:rsidP="000F4EB8">
      <w:pPr>
        <w:spacing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F4EB8">
        <w:rPr>
          <w:rFonts w:ascii="Times New Roman" w:hAnsi="Times New Roman" w:cs="Times New Roman"/>
          <w:b/>
          <w:sz w:val="28"/>
          <w:szCs w:val="28"/>
        </w:rPr>
        <w:t>Помощь близких</w:t>
      </w:r>
    </w:p>
    <w:p w:rsidR="000F4EB8" w:rsidRDefault="000F4EB8" w:rsidP="000F4EB8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F4EB8">
        <w:rPr>
          <w:rFonts w:ascii="Times New Roman" w:hAnsi="Times New Roman" w:cs="Times New Roman"/>
          <w:sz w:val="28"/>
          <w:szCs w:val="28"/>
        </w:rPr>
        <w:t>Не забывайте, что заядлому игроку трудно избавиться от своей зависимости самостоятельно. Если он принял такое решение, то, как никогда, нуждается в искренней поддержке и теплом отношении. Особенно важны для него новые жизненные ориентиры. Миссия родственников — деликатно и доходчиво объяснить, что, потворствуя своей мании, он не уходит от проблем, а лишь усугубляет их. Подобно детям зависимые взрослые избегают столкновения с реальной действительностью, где годами копился негатив. Это порождает тревожность и дискомфорт, который значительно легче устранить с помощью близких.</w:t>
      </w:r>
    </w:p>
    <w:p w:rsidR="000F4EB8" w:rsidRDefault="000F4EB8" w:rsidP="000F4EB8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F4EB8" w:rsidRPr="005D4ADE" w:rsidRDefault="000F4EB8" w:rsidP="000F4EB8">
      <w:pPr>
        <w:spacing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5D4ADE">
        <w:rPr>
          <w:rFonts w:ascii="Times New Roman" w:hAnsi="Times New Roman" w:cs="Times New Roman"/>
          <w:b/>
          <w:sz w:val="36"/>
          <w:szCs w:val="36"/>
        </w:rPr>
        <w:t>Берегите себя и своих близких!!!</w:t>
      </w:r>
      <w:bookmarkStart w:id="0" w:name="_GoBack"/>
      <w:bookmarkEnd w:id="0"/>
    </w:p>
    <w:sectPr w:rsidR="000F4EB8" w:rsidRPr="005D4ADE" w:rsidSect="000F4EB8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characterSpacingControl w:val="doNotCompress"/>
  <w:compat/>
  <w:rsids>
    <w:rsidRoot w:val="00B93F00"/>
    <w:rsid w:val="000F4EB8"/>
    <w:rsid w:val="005D4ADE"/>
    <w:rsid w:val="009F3317"/>
    <w:rsid w:val="00B93F00"/>
    <w:rsid w:val="00C12552"/>
    <w:rsid w:val="00C85F6C"/>
    <w:rsid w:val="00F92A4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255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92A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92A4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344D7E-7ABB-4519-8CF7-3D4AE07C7D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408</Words>
  <Characters>2326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HOME</cp:lastModifiedBy>
  <cp:revision>4</cp:revision>
  <dcterms:created xsi:type="dcterms:W3CDTF">2020-12-08T09:57:00Z</dcterms:created>
  <dcterms:modified xsi:type="dcterms:W3CDTF">2022-03-16T09:24:00Z</dcterms:modified>
</cp:coreProperties>
</file>