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5" w:themeTint="33"/>
  <w:body>
    <w:p w:rsidR="0047542C" w:rsidRPr="0047542C" w:rsidRDefault="0047542C" w:rsidP="0047542C">
      <w:pPr>
        <w:jc w:val="center"/>
        <w:rPr>
          <w:sz w:val="36"/>
          <w:szCs w:val="36"/>
        </w:rPr>
      </w:pPr>
      <w:r w:rsidRPr="0047542C">
        <w:rPr>
          <w:b/>
          <w:bCs/>
          <w:sz w:val="36"/>
          <w:szCs w:val="36"/>
        </w:rPr>
        <w:t>Действия при отравлении алкоголем</w:t>
      </w:r>
    </w:p>
    <w:p w:rsidR="0047542C" w:rsidRPr="0047542C" w:rsidRDefault="0047542C" w:rsidP="0047542C">
      <w:pPr>
        <w:jc w:val="both"/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6"/>
          <w:szCs w:val="36"/>
        </w:rPr>
        <w:t>⚠️</w:t>
      </w:r>
      <w:r w:rsidRPr="0047542C">
        <w:rPr>
          <w:b/>
          <w:bCs/>
          <w:sz w:val="30"/>
          <w:szCs w:val="30"/>
        </w:rPr>
        <w:t>Тревожные признаки (симптомы отравления):</w:t>
      </w:r>
    </w:p>
    <w:p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Сильная рвота</w:t>
      </w:r>
      <w:r w:rsidRPr="0047542C">
        <w:rPr>
          <w:sz w:val="30"/>
          <w:szCs w:val="30"/>
        </w:rPr>
        <w:t>, судороги</w:t>
      </w:r>
    </w:p>
    <w:p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Затрудненное дыхание</w:t>
      </w:r>
      <w:r w:rsidRPr="0047542C">
        <w:rPr>
          <w:sz w:val="30"/>
          <w:szCs w:val="30"/>
        </w:rPr>
        <w:t>, хрипы</w:t>
      </w:r>
    </w:p>
    <w:p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Потеря сознания</w:t>
      </w:r>
      <w:r w:rsidRPr="0047542C">
        <w:rPr>
          <w:sz w:val="30"/>
          <w:szCs w:val="30"/>
        </w:rPr>
        <w:t>, человек не просыпается</w:t>
      </w:r>
    </w:p>
    <w:p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Холодная, липкая, бледная кожа</w:t>
      </w:r>
    </w:p>
    <w:p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Замедленный пульс</w:t>
      </w:r>
      <w:r w:rsidRPr="0047542C">
        <w:rPr>
          <w:sz w:val="30"/>
          <w:szCs w:val="30"/>
        </w:rPr>
        <w:t>, нарушение ритма сердца</w:t>
      </w:r>
    </w:p>
    <w:p w:rsidR="0047542C" w:rsidRDefault="0047542C" w:rsidP="0047542C">
      <w:pPr>
        <w:ind w:firstLine="567"/>
        <w:rPr>
          <w:sz w:val="30"/>
          <w:szCs w:val="3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7620</wp:posOffset>
            </wp:positionV>
            <wp:extent cx="5961380" cy="2895484"/>
            <wp:effectExtent l="0" t="0" r="1270" b="635"/>
            <wp:wrapNone/>
            <wp:docPr id="5030268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289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</w:p>
    <w:p w:rsidR="0047542C" w:rsidRDefault="0047542C" w:rsidP="0047542C">
      <w:pPr>
        <w:ind w:firstLine="567"/>
        <w:rPr>
          <w:sz w:val="30"/>
          <w:szCs w:val="30"/>
          <w:lang w:val="en-US"/>
        </w:rPr>
      </w:pPr>
    </w:p>
    <w:p w:rsidR="0047542C" w:rsidRDefault="0047542C" w:rsidP="0047542C">
      <w:pPr>
        <w:ind w:firstLine="567"/>
        <w:rPr>
          <w:sz w:val="30"/>
          <w:szCs w:val="30"/>
          <w:lang w:val="en-US"/>
        </w:rPr>
      </w:pPr>
    </w:p>
    <w:p w:rsidR="0047542C" w:rsidRDefault="0047542C" w:rsidP="0047542C">
      <w:pPr>
        <w:ind w:firstLine="567"/>
        <w:rPr>
          <w:sz w:val="30"/>
          <w:szCs w:val="30"/>
          <w:lang w:val="en-US"/>
        </w:rPr>
      </w:pPr>
    </w:p>
    <w:p w:rsidR="0047542C" w:rsidRDefault="0047542C" w:rsidP="0047542C">
      <w:pPr>
        <w:ind w:firstLine="567"/>
        <w:rPr>
          <w:sz w:val="30"/>
          <w:szCs w:val="30"/>
          <w:lang w:val="en-US"/>
        </w:rPr>
      </w:pPr>
    </w:p>
    <w:p w:rsidR="0047542C" w:rsidRDefault="0047542C" w:rsidP="0047542C">
      <w:pPr>
        <w:ind w:firstLine="567"/>
        <w:rPr>
          <w:sz w:val="30"/>
          <w:szCs w:val="30"/>
          <w:lang w:val="en-US"/>
        </w:rPr>
      </w:pPr>
    </w:p>
    <w:p w:rsidR="0047542C" w:rsidRDefault="0047542C" w:rsidP="0047542C">
      <w:pPr>
        <w:ind w:firstLine="567"/>
        <w:rPr>
          <w:sz w:val="30"/>
          <w:szCs w:val="30"/>
          <w:lang w:val="en-US"/>
        </w:rPr>
      </w:pPr>
    </w:p>
    <w:p w:rsidR="0047542C" w:rsidRDefault="0047542C" w:rsidP="0047542C">
      <w:pPr>
        <w:ind w:firstLine="567"/>
        <w:rPr>
          <w:sz w:val="30"/>
          <w:szCs w:val="30"/>
          <w:lang w:val="en-US"/>
        </w:rPr>
      </w:pPr>
    </w:p>
    <w:p w:rsidR="0047542C" w:rsidRDefault="0047542C" w:rsidP="0047542C">
      <w:pPr>
        <w:ind w:firstLine="567"/>
        <w:rPr>
          <w:sz w:val="30"/>
          <w:szCs w:val="30"/>
          <w:lang w:val="en-US"/>
        </w:rPr>
      </w:pPr>
    </w:p>
    <w:p w:rsidR="0047542C" w:rsidRDefault="0047542C" w:rsidP="0047542C">
      <w:pPr>
        <w:ind w:firstLine="567"/>
        <w:rPr>
          <w:sz w:val="30"/>
          <w:szCs w:val="30"/>
          <w:lang w:val="en-US"/>
        </w:rPr>
      </w:pPr>
    </w:p>
    <w:p w:rsidR="0047542C" w:rsidRPr="0047542C" w:rsidRDefault="0047542C" w:rsidP="0047542C">
      <w:pPr>
        <w:ind w:firstLine="567"/>
        <w:rPr>
          <w:sz w:val="30"/>
          <w:szCs w:val="30"/>
          <w:lang w:val="en-US"/>
        </w:rPr>
      </w:pPr>
    </w:p>
    <w:p w:rsidR="0047542C" w:rsidRPr="0047542C" w:rsidRDefault="0047542C" w:rsidP="0047542C">
      <w:pPr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🚑</w:t>
      </w:r>
      <w:r w:rsidRPr="0047542C">
        <w:rPr>
          <w:b/>
          <w:bCs/>
          <w:sz w:val="30"/>
          <w:szCs w:val="30"/>
        </w:rPr>
        <w:t xml:space="preserve"> Алгоритм неотложной помощи:</w:t>
      </w:r>
    </w:p>
    <w:p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Вызовите скорую помощь по номеру 103!</w:t>
      </w:r>
      <w:r w:rsidRPr="0047542C">
        <w:rPr>
          <w:sz w:val="30"/>
          <w:szCs w:val="30"/>
        </w:rPr>
        <w:br/>
        <w:t>Четко назовите адрес, опишите состояние пострадавшего.</w:t>
      </w:r>
      <w:r w:rsidRPr="0047542C">
        <w:rPr>
          <w:sz w:val="30"/>
          <w:szCs w:val="30"/>
        </w:rPr>
        <w:br/>
      </w:r>
      <w:r w:rsidRPr="0047542C">
        <w:rPr>
          <w:i/>
          <w:iCs/>
          <w:sz w:val="30"/>
          <w:szCs w:val="30"/>
        </w:rPr>
        <w:t>Не надейтесь, что «проспится»!</w:t>
      </w:r>
    </w:p>
    <w:p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Если человек в сознании:</w:t>
      </w:r>
    </w:p>
    <w:p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Уложите на бок, под голову – полотенце.</w:t>
      </w:r>
    </w:p>
    <w:p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Дайте выпить </w:t>
      </w:r>
      <w:r w:rsidRPr="0047542C">
        <w:rPr>
          <w:b/>
          <w:bCs/>
          <w:sz w:val="30"/>
          <w:szCs w:val="30"/>
        </w:rPr>
        <w:t>2–3 стакана воды</w:t>
      </w:r>
      <w:r w:rsidRPr="0047542C">
        <w:rPr>
          <w:sz w:val="30"/>
          <w:szCs w:val="30"/>
        </w:rPr>
        <w:t> (не газированной!), чтобы промыть желудок.</w:t>
      </w:r>
    </w:p>
    <w:p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После рвоты предложите </w:t>
      </w:r>
      <w:r w:rsidRPr="0047542C">
        <w:rPr>
          <w:b/>
          <w:bCs/>
          <w:sz w:val="30"/>
          <w:szCs w:val="30"/>
        </w:rPr>
        <w:t>сорбент</w:t>
      </w:r>
      <w:r w:rsidRPr="0047542C">
        <w:rPr>
          <w:sz w:val="30"/>
          <w:szCs w:val="30"/>
        </w:rPr>
        <w:t> (активированный уголь, энтеросгель).</w:t>
      </w:r>
    </w:p>
    <w:p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Если человек без сознания:</w:t>
      </w:r>
    </w:p>
    <w:p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Немедленно переверните на правый бок!</w:t>
      </w:r>
    </w:p>
    <w:p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Согните левую ногу в колене для устойчивости.</w:t>
      </w:r>
    </w:p>
    <w:p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Запрокиньте голову, выдвиньте челюсть</w:t>
      </w:r>
      <w:r w:rsidRPr="0047542C">
        <w:rPr>
          <w:sz w:val="30"/>
          <w:szCs w:val="30"/>
        </w:rPr>
        <w:t> – это предотвратит западение языка и удушье.</w:t>
      </w:r>
    </w:p>
    <w:p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Очистите рот от рвотных масс</w:t>
      </w:r>
      <w:r w:rsidRPr="0047542C">
        <w:rPr>
          <w:sz w:val="30"/>
          <w:szCs w:val="30"/>
        </w:rPr>
        <w:t> (оберните пальцы тканью).</w:t>
      </w:r>
    </w:p>
    <w:p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Не оставляйте одного!</w:t>
      </w:r>
      <w:r w:rsidRPr="0047542C">
        <w:rPr>
          <w:sz w:val="30"/>
          <w:szCs w:val="30"/>
        </w:rPr>
        <w:t> Контролируйте дыхание и пульс.</w:t>
      </w:r>
    </w:p>
    <w:p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Чего делать НЕЛЬЗЯ:</w:t>
      </w:r>
    </w:p>
    <w:p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давать кофе, энергетики – усиливают интоксикацию.</w:t>
      </w:r>
    </w:p>
    <w:p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использовать холодный душ – возможен спазм сосудов.</w:t>
      </w:r>
    </w:p>
    <w:p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заставлять ходить – высок риск травм.</w:t>
      </w:r>
    </w:p>
    <w:p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давать лекарства (кроме сорбентов) без врача.</w:t>
      </w:r>
    </w:p>
    <w:p w:rsidR="0047542C" w:rsidRPr="0047542C" w:rsidRDefault="0047542C" w:rsidP="00706377">
      <w:pPr>
        <w:ind w:left="709"/>
        <w:rPr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📞</w:t>
      </w:r>
      <w:r w:rsidRPr="0047542C">
        <w:rPr>
          <w:b/>
          <w:bCs/>
          <w:sz w:val="30"/>
          <w:szCs w:val="30"/>
        </w:rPr>
        <w:t xml:space="preserve"> Телефоны экстренной помощи:Скорая помощь</w:t>
      </w:r>
      <w:r w:rsidRPr="0047542C">
        <w:rPr>
          <w:sz w:val="30"/>
          <w:szCs w:val="30"/>
        </w:rPr>
        <w:t> – 103</w:t>
      </w:r>
    </w:p>
    <w:p w:rsidR="0047542C" w:rsidRPr="0047542C" w:rsidRDefault="0047542C" w:rsidP="00706377">
      <w:pPr>
        <w:ind w:left="709"/>
        <w:jc w:val="center"/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💡</w:t>
      </w:r>
      <w:r w:rsidRPr="0047542C">
        <w:rPr>
          <w:b/>
          <w:bCs/>
          <w:sz w:val="30"/>
          <w:szCs w:val="30"/>
        </w:rPr>
        <w:t xml:space="preserve"> Важно!</w:t>
      </w:r>
    </w:p>
    <w:p w:rsidR="00C9609C" w:rsidRPr="0047542C" w:rsidRDefault="0047542C" w:rsidP="0047542C">
      <w:pPr>
        <w:ind w:left="709"/>
        <w:jc w:val="center"/>
        <w:rPr>
          <w:b/>
          <w:bCs/>
          <w:sz w:val="30"/>
          <w:szCs w:val="30"/>
        </w:rPr>
      </w:pPr>
      <w:r w:rsidRPr="0047542C">
        <w:rPr>
          <w:sz w:val="30"/>
          <w:szCs w:val="30"/>
        </w:rPr>
        <w:t>Отравление алкоголем – смертельно опасно!</w:t>
      </w:r>
      <w:r w:rsidRPr="0047542C">
        <w:rPr>
          <w:sz w:val="30"/>
          <w:szCs w:val="30"/>
        </w:rPr>
        <w:br/>
        <w:t xml:space="preserve">Не бойтесь обращаться за помощью – </w:t>
      </w:r>
      <w:r w:rsidRPr="0047542C">
        <w:rPr>
          <w:b/>
          <w:bCs/>
          <w:sz w:val="30"/>
          <w:szCs w:val="30"/>
        </w:rPr>
        <w:t>Берегите себя и близких!</w:t>
      </w:r>
      <w:r w:rsidRPr="0047542C">
        <w:rPr>
          <w:sz w:val="30"/>
          <w:szCs w:val="30"/>
        </w:rPr>
        <w:br/>
      </w:r>
      <w:r w:rsidRPr="0047542C">
        <w:t>УЗ «Могилевский областной центр психиатрии и наркологии»</w:t>
      </w:r>
    </w:p>
    <w:sectPr w:rsidR="00C9609C" w:rsidRPr="0047542C" w:rsidSect="0047542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295A"/>
    <w:multiLevelType w:val="multilevel"/>
    <w:tmpl w:val="492E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308CE"/>
    <w:multiLevelType w:val="multilevel"/>
    <w:tmpl w:val="137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7608D"/>
    <w:multiLevelType w:val="multilevel"/>
    <w:tmpl w:val="B860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7542C"/>
    <w:rsid w:val="000802EE"/>
    <w:rsid w:val="000A3B5E"/>
    <w:rsid w:val="002E5020"/>
    <w:rsid w:val="003933AB"/>
    <w:rsid w:val="00440C3C"/>
    <w:rsid w:val="0047542C"/>
    <w:rsid w:val="004A6526"/>
    <w:rsid w:val="00706377"/>
    <w:rsid w:val="007A18D0"/>
    <w:rsid w:val="008776AA"/>
    <w:rsid w:val="00A147FD"/>
    <w:rsid w:val="00C9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26"/>
    <w:rPr>
      <w:lang w:eastAsia="ru-RU"/>
    </w:rPr>
  </w:style>
  <w:style w:type="paragraph" w:styleId="1">
    <w:name w:val="heading 1"/>
    <w:basedOn w:val="a"/>
    <w:next w:val="a"/>
    <w:link w:val="10"/>
    <w:qFormat/>
    <w:rsid w:val="004A6526"/>
    <w:pPr>
      <w:keepNext/>
      <w:ind w:left="1440"/>
      <w:jc w:val="both"/>
      <w:outlineLvl w:val="0"/>
    </w:pPr>
    <w:rPr>
      <w:b/>
      <w:bCs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4A6526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4A6526"/>
    <w:pPr>
      <w:keepNext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A6526"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4A6526"/>
    <w:pPr>
      <w:keepNext/>
      <w:ind w:left="720"/>
      <w:outlineLvl w:val="4"/>
    </w:pPr>
    <w:rPr>
      <w:sz w:val="96"/>
      <w:szCs w:val="96"/>
    </w:rPr>
  </w:style>
  <w:style w:type="paragraph" w:styleId="6">
    <w:name w:val="heading 6"/>
    <w:basedOn w:val="a"/>
    <w:next w:val="a"/>
    <w:link w:val="60"/>
    <w:qFormat/>
    <w:rsid w:val="004A6526"/>
    <w:pPr>
      <w:keepNext/>
      <w:ind w:left="72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4A6526"/>
    <w:pPr>
      <w:keepNext/>
      <w:outlineLvl w:val="6"/>
    </w:pPr>
    <w:rPr>
      <w:b/>
      <w:bCs/>
      <w:i/>
      <w:iCs/>
      <w:sz w:val="96"/>
      <w:szCs w:val="96"/>
      <w:u w:val="single"/>
    </w:rPr>
  </w:style>
  <w:style w:type="paragraph" w:styleId="8">
    <w:name w:val="heading 8"/>
    <w:basedOn w:val="a"/>
    <w:next w:val="a"/>
    <w:link w:val="80"/>
    <w:qFormat/>
    <w:rsid w:val="004A6526"/>
    <w:pPr>
      <w:keepNext/>
      <w:outlineLvl w:val="7"/>
    </w:pPr>
    <w:rPr>
      <w:b/>
      <w:bCs/>
      <w:sz w:val="44"/>
      <w:szCs w:val="44"/>
    </w:rPr>
  </w:style>
  <w:style w:type="paragraph" w:styleId="9">
    <w:name w:val="heading 9"/>
    <w:basedOn w:val="a"/>
    <w:next w:val="a"/>
    <w:link w:val="90"/>
    <w:qFormat/>
    <w:rsid w:val="004A6526"/>
    <w:pPr>
      <w:keepNext/>
      <w:jc w:val="both"/>
      <w:outlineLvl w:val="8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526"/>
    <w:rPr>
      <w:b/>
      <w:bCs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A6526"/>
    <w:rPr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A6526"/>
    <w:rPr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A6526"/>
    <w:rPr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4A6526"/>
    <w:rPr>
      <w:sz w:val="96"/>
      <w:szCs w:val="96"/>
      <w:lang w:eastAsia="ru-RU"/>
    </w:rPr>
  </w:style>
  <w:style w:type="character" w:customStyle="1" w:styleId="60">
    <w:name w:val="Заголовок 6 Знак"/>
    <w:basedOn w:val="a0"/>
    <w:link w:val="6"/>
    <w:rsid w:val="004A6526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A6526"/>
    <w:rPr>
      <w:b/>
      <w:bCs/>
      <w:i/>
      <w:iCs/>
      <w:sz w:val="96"/>
      <w:szCs w:val="96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A6526"/>
    <w:rPr>
      <w:b/>
      <w:bCs/>
      <w:sz w:val="44"/>
      <w:szCs w:val="44"/>
      <w:lang w:eastAsia="ru-RU"/>
    </w:rPr>
  </w:style>
  <w:style w:type="character" w:customStyle="1" w:styleId="90">
    <w:name w:val="Заголовок 9 Знак"/>
    <w:basedOn w:val="a0"/>
    <w:link w:val="9"/>
    <w:rsid w:val="004A6526"/>
    <w:rPr>
      <w:sz w:val="30"/>
      <w:szCs w:val="30"/>
      <w:lang w:eastAsia="ru-RU"/>
    </w:rPr>
  </w:style>
  <w:style w:type="paragraph" w:styleId="a3">
    <w:name w:val="List Paragraph"/>
    <w:basedOn w:val="a"/>
    <w:qFormat/>
    <w:rsid w:val="004A6526"/>
    <w:pPr>
      <w:spacing w:line="28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qFormat/>
    <w:rsid w:val="00475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rsid w:val="0047542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next w:val="a"/>
    <w:link w:val="a7"/>
    <w:qFormat/>
    <w:rsid w:val="004754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4754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75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42C"/>
    <w:rPr>
      <w:i/>
      <w:iCs/>
      <w:color w:val="404040" w:themeColor="text1" w:themeTint="BF"/>
      <w:lang w:eastAsia="ru-RU"/>
    </w:rPr>
  </w:style>
  <w:style w:type="character" w:styleId="a8">
    <w:name w:val="Intense Emphasis"/>
    <w:basedOn w:val="a0"/>
    <w:uiPriority w:val="21"/>
    <w:qFormat/>
    <w:rsid w:val="004754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42C"/>
    <w:rPr>
      <w:i/>
      <w:iCs/>
      <w:color w:val="2F5496" w:themeColor="accent1" w:themeShade="BF"/>
      <w:lang w:eastAsia="ru-RU"/>
    </w:rPr>
  </w:style>
  <w:style w:type="character" w:styleId="ab">
    <w:name w:val="Intense Reference"/>
    <w:basedOn w:val="a0"/>
    <w:uiPriority w:val="32"/>
    <w:qFormat/>
    <w:rsid w:val="00475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431-EBC5-49FF-9200-0D312E30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2025-10-22T13:57:00Z</dcterms:created>
  <dcterms:modified xsi:type="dcterms:W3CDTF">2025-10-22T13:57:00Z</dcterms:modified>
</cp:coreProperties>
</file>